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31" w:rsidRDefault="00D17331" w:rsidP="00D17331">
      <w:pPr>
        <w:jc w:val="both"/>
        <w:rPr>
          <w:b/>
        </w:rPr>
      </w:pPr>
    </w:p>
    <w:p w:rsidR="00D53C5C" w:rsidRDefault="00D53C5C" w:rsidP="00A93544">
      <w:pPr>
        <w:spacing w:after="0"/>
        <w:jc w:val="center"/>
        <w:rPr>
          <w:b/>
          <w:sz w:val="36"/>
        </w:rPr>
      </w:pPr>
    </w:p>
    <w:p w:rsidR="00A93544" w:rsidRPr="00EF1B52" w:rsidRDefault="00A93544" w:rsidP="00D17331">
      <w:pPr>
        <w:jc w:val="center"/>
        <w:rPr>
          <w:b/>
        </w:rPr>
      </w:pPr>
    </w:p>
    <w:p w:rsidR="00D53C5C" w:rsidRPr="00EF1B52" w:rsidRDefault="00EF1B52" w:rsidP="00EF1B52">
      <w:pPr>
        <w:jc w:val="center"/>
        <w:rPr>
          <w:b/>
          <w:sz w:val="36"/>
        </w:rPr>
      </w:pPr>
      <w:bookmarkStart w:id="0" w:name="_GoBack"/>
      <w:r w:rsidRPr="00EF1B52">
        <w:rPr>
          <w:b/>
          <w:sz w:val="36"/>
        </w:rPr>
        <w:t>Экспозиция в театре «Геликон-опера» завершит серию фотовыставок</w:t>
      </w:r>
      <w:r>
        <w:rPr>
          <w:b/>
          <w:sz w:val="36"/>
        </w:rPr>
        <w:t xml:space="preserve"> </w:t>
      </w:r>
      <w:r w:rsidRPr="00EF1B52">
        <w:rPr>
          <w:b/>
          <w:sz w:val="36"/>
        </w:rPr>
        <w:t>«От трех до бесконечности»</w:t>
      </w:r>
    </w:p>
    <w:bookmarkEnd w:id="0"/>
    <w:p w:rsidR="00AD7240" w:rsidRDefault="002A0A0F" w:rsidP="0053087A">
      <w:pPr>
        <w:jc w:val="both"/>
        <w:rPr>
          <w:b/>
          <w:sz w:val="28"/>
        </w:rPr>
      </w:pPr>
      <w:r w:rsidRPr="0053087A">
        <w:rPr>
          <w:b/>
          <w:sz w:val="28"/>
        </w:rPr>
        <w:t>Региональная</w:t>
      </w:r>
      <w:r w:rsidR="00AD7240" w:rsidRPr="0053087A">
        <w:rPr>
          <w:b/>
          <w:sz w:val="28"/>
        </w:rPr>
        <w:t xml:space="preserve"> общественн</w:t>
      </w:r>
      <w:r w:rsidRPr="0053087A">
        <w:rPr>
          <w:b/>
          <w:sz w:val="28"/>
        </w:rPr>
        <w:t>ая</w:t>
      </w:r>
      <w:r w:rsidR="00AD7240" w:rsidRPr="0053087A">
        <w:rPr>
          <w:b/>
          <w:sz w:val="28"/>
        </w:rPr>
        <w:t xml:space="preserve"> организаци</w:t>
      </w:r>
      <w:r w:rsidRPr="0053087A">
        <w:rPr>
          <w:b/>
          <w:sz w:val="28"/>
        </w:rPr>
        <w:t>я</w:t>
      </w:r>
      <w:r w:rsidR="00AD7240" w:rsidRPr="0053087A">
        <w:rPr>
          <w:b/>
          <w:sz w:val="28"/>
        </w:rPr>
        <w:t xml:space="preserve"> «Объединение многодетных семей города Москвы»</w:t>
      </w:r>
      <w:r w:rsidR="00914AD4" w:rsidRPr="0053087A">
        <w:rPr>
          <w:b/>
          <w:sz w:val="28"/>
        </w:rPr>
        <w:t xml:space="preserve"> и Фонд поддержки детей, находящихся в трудной жизненной ситуации,</w:t>
      </w:r>
      <w:r w:rsidR="00567EA7">
        <w:rPr>
          <w:b/>
          <w:sz w:val="28"/>
        </w:rPr>
        <w:t xml:space="preserve"> 17 ноября, во время торжественного мероприятия,</w:t>
      </w:r>
      <w:r w:rsidR="00E9254F" w:rsidRPr="0053087A">
        <w:rPr>
          <w:b/>
          <w:sz w:val="28"/>
        </w:rPr>
        <w:t xml:space="preserve"> </w:t>
      </w:r>
      <w:r w:rsidR="00567EA7">
        <w:rPr>
          <w:b/>
          <w:sz w:val="28"/>
        </w:rPr>
        <w:t xml:space="preserve">посвященного Дню матери, </w:t>
      </w:r>
      <w:r w:rsidR="00EF1B52">
        <w:rPr>
          <w:b/>
          <w:sz w:val="28"/>
        </w:rPr>
        <w:t>покажут</w:t>
      </w:r>
      <w:r w:rsidR="00B12BB1">
        <w:rPr>
          <w:b/>
          <w:sz w:val="28"/>
        </w:rPr>
        <w:t xml:space="preserve"> необычную фотовыставку </w:t>
      </w:r>
      <w:r w:rsidR="00E9254F" w:rsidRPr="0053087A">
        <w:rPr>
          <w:b/>
          <w:sz w:val="28"/>
        </w:rPr>
        <w:t>многодетных</w:t>
      </w:r>
      <w:r w:rsidR="0053087A" w:rsidRPr="0053087A">
        <w:rPr>
          <w:b/>
          <w:sz w:val="28"/>
        </w:rPr>
        <w:t xml:space="preserve"> семей </w:t>
      </w:r>
      <w:r w:rsidR="0042417A">
        <w:rPr>
          <w:b/>
          <w:sz w:val="28"/>
        </w:rPr>
        <w:t>в</w:t>
      </w:r>
      <w:r w:rsidR="00B12BB1">
        <w:rPr>
          <w:b/>
          <w:sz w:val="28"/>
        </w:rPr>
        <w:t xml:space="preserve"> театре «Геликон-опера»</w:t>
      </w:r>
      <w:r w:rsidR="00567EA7">
        <w:rPr>
          <w:b/>
          <w:sz w:val="28"/>
        </w:rPr>
        <w:t xml:space="preserve">. </w:t>
      </w:r>
    </w:p>
    <w:p w:rsidR="00D54176" w:rsidRDefault="00567EA7" w:rsidP="001215C8">
      <w:pPr>
        <w:rPr>
          <w:sz w:val="28"/>
        </w:rPr>
      </w:pPr>
      <w:r w:rsidRPr="001215C8">
        <w:rPr>
          <w:sz w:val="28"/>
        </w:rPr>
        <w:t xml:space="preserve">Выставка в театре «Геликон-опера» завершит целую серию экспозиций, которые проходили осенью 2020 года на </w:t>
      </w:r>
      <w:r w:rsidR="001215C8" w:rsidRPr="001215C8">
        <w:rPr>
          <w:sz w:val="28"/>
        </w:rPr>
        <w:t xml:space="preserve">различных площадках столицы и </w:t>
      </w:r>
      <w:r w:rsidR="00EF1B52">
        <w:rPr>
          <w:sz w:val="28"/>
        </w:rPr>
        <w:t>представляли</w:t>
      </w:r>
      <w:r w:rsidR="001215C8" w:rsidRPr="001215C8">
        <w:rPr>
          <w:sz w:val="28"/>
        </w:rPr>
        <w:t xml:space="preserve"> </w:t>
      </w:r>
      <w:r w:rsidR="006A1AB8" w:rsidRPr="001215C8">
        <w:rPr>
          <w:sz w:val="28"/>
        </w:rPr>
        <w:t>избранные работы</w:t>
      </w:r>
      <w:r w:rsidR="00CB2490" w:rsidRPr="001215C8">
        <w:rPr>
          <w:sz w:val="28"/>
        </w:rPr>
        <w:t xml:space="preserve"> участников и победителей Всероссийского </w:t>
      </w:r>
      <w:r w:rsidR="006A1AB8" w:rsidRPr="001215C8">
        <w:rPr>
          <w:sz w:val="28"/>
        </w:rPr>
        <w:t>фотоконкурс</w:t>
      </w:r>
      <w:r w:rsidR="00CB2490" w:rsidRPr="001215C8">
        <w:rPr>
          <w:sz w:val="28"/>
        </w:rPr>
        <w:t>а</w:t>
      </w:r>
      <w:r w:rsidR="006A1AB8" w:rsidRPr="001215C8">
        <w:rPr>
          <w:sz w:val="28"/>
        </w:rPr>
        <w:t xml:space="preserve"> «От трёх до бесконечности»</w:t>
      </w:r>
      <w:r w:rsidR="00D54176">
        <w:rPr>
          <w:sz w:val="28"/>
        </w:rPr>
        <w:t>.</w:t>
      </w:r>
    </w:p>
    <w:p w:rsidR="00D54176" w:rsidRDefault="00D54176" w:rsidP="001215C8">
      <w:pPr>
        <w:rPr>
          <w:sz w:val="28"/>
        </w:rPr>
      </w:pPr>
      <w:r>
        <w:rPr>
          <w:sz w:val="28"/>
        </w:rPr>
        <w:t>Д</w:t>
      </w:r>
      <w:r w:rsidRPr="00D54176">
        <w:rPr>
          <w:sz w:val="28"/>
        </w:rPr>
        <w:t xml:space="preserve">ля </w:t>
      </w:r>
      <w:r>
        <w:rPr>
          <w:sz w:val="28"/>
        </w:rPr>
        <w:t xml:space="preserve">показа в театре </w:t>
      </w:r>
      <w:r w:rsidRPr="00D54176">
        <w:rPr>
          <w:sz w:val="28"/>
        </w:rPr>
        <w:t xml:space="preserve">отобраны снимки, </w:t>
      </w:r>
      <w:r w:rsidR="00EF1B52">
        <w:rPr>
          <w:sz w:val="28"/>
        </w:rPr>
        <w:t xml:space="preserve">которые </w:t>
      </w:r>
      <w:r w:rsidRPr="00D54176">
        <w:rPr>
          <w:sz w:val="28"/>
        </w:rPr>
        <w:t xml:space="preserve">сюжетно и композиционно </w:t>
      </w:r>
      <w:r w:rsidR="00EF1B52">
        <w:rPr>
          <w:sz w:val="28"/>
        </w:rPr>
        <w:t>схожи с</w:t>
      </w:r>
      <w:r w:rsidRPr="00D54176">
        <w:rPr>
          <w:sz w:val="28"/>
        </w:rPr>
        <w:t xml:space="preserve"> </w:t>
      </w:r>
      <w:r w:rsidR="00EF1B52">
        <w:rPr>
          <w:sz w:val="28"/>
        </w:rPr>
        <w:t xml:space="preserve">узнаваемыми </w:t>
      </w:r>
      <w:r w:rsidRPr="00D54176">
        <w:rPr>
          <w:sz w:val="28"/>
        </w:rPr>
        <w:t>полотна</w:t>
      </w:r>
      <w:r w:rsidR="00EF1B52">
        <w:rPr>
          <w:sz w:val="28"/>
        </w:rPr>
        <w:t>ми</w:t>
      </w:r>
      <w:r w:rsidRPr="00D54176">
        <w:rPr>
          <w:sz w:val="28"/>
        </w:rPr>
        <w:t xml:space="preserve"> художников: Ильи Репина, Валентина Серова, Александра Дейнеки и других.  Рядом с фотографиями будут выставлены и репродукции картин.</w:t>
      </w:r>
    </w:p>
    <w:p w:rsidR="0042417A" w:rsidRPr="001215C8" w:rsidRDefault="00CB2490" w:rsidP="001215C8">
      <w:pPr>
        <w:rPr>
          <w:sz w:val="28"/>
        </w:rPr>
      </w:pPr>
      <w:r w:rsidRPr="001215C8">
        <w:rPr>
          <w:sz w:val="28"/>
        </w:rPr>
        <w:t xml:space="preserve">В 2020 году авторы из 74 регионов России прислали на конкурс </w:t>
      </w:r>
      <w:r w:rsidR="00BE37A3" w:rsidRPr="001215C8">
        <w:rPr>
          <w:sz w:val="28"/>
        </w:rPr>
        <w:t>более</w:t>
      </w:r>
      <w:r w:rsidRPr="001215C8">
        <w:rPr>
          <w:sz w:val="28"/>
        </w:rPr>
        <w:t xml:space="preserve"> 5</w:t>
      </w:r>
      <w:r w:rsidR="00BE37A3" w:rsidRPr="001215C8">
        <w:rPr>
          <w:sz w:val="28"/>
        </w:rPr>
        <w:t xml:space="preserve"> </w:t>
      </w:r>
      <w:r w:rsidRPr="001215C8">
        <w:rPr>
          <w:sz w:val="28"/>
        </w:rPr>
        <w:t xml:space="preserve">000 фотографий ярких и счастливых моментов жизни многодетных семей. </w:t>
      </w:r>
    </w:p>
    <w:p w:rsidR="0042417A" w:rsidRPr="0042417A" w:rsidRDefault="0042417A" w:rsidP="0042417A">
      <w:pPr>
        <w:rPr>
          <w:b/>
          <w:i/>
          <w:sz w:val="24"/>
        </w:rPr>
      </w:pPr>
    </w:p>
    <w:p w:rsidR="00D17331" w:rsidRPr="00D17331" w:rsidRDefault="006976A7" w:rsidP="0042417A">
      <w:pPr>
        <w:jc w:val="both"/>
        <w:rPr>
          <w:b/>
          <w:i/>
          <w:sz w:val="24"/>
        </w:rPr>
      </w:pPr>
      <w:r w:rsidRPr="0042417A">
        <w:rPr>
          <w:b/>
          <w:i/>
          <w:sz w:val="24"/>
        </w:rPr>
        <w:t>Д</w:t>
      </w:r>
      <w:r>
        <w:rPr>
          <w:b/>
          <w:i/>
          <w:sz w:val="24"/>
        </w:rPr>
        <w:t>ля справки</w:t>
      </w:r>
      <w:r w:rsidR="00D17331" w:rsidRPr="00D17331">
        <w:rPr>
          <w:b/>
          <w:i/>
          <w:sz w:val="24"/>
        </w:rPr>
        <w:t xml:space="preserve">: </w:t>
      </w:r>
    </w:p>
    <w:p w:rsidR="00D17331" w:rsidRPr="00D17331" w:rsidRDefault="00D17331" w:rsidP="00D17331">
      <w:pPr>
        <w:jc w:val="both"/>
        <w:rPr>
          <w:i/>
          <w:sz w:val="24"/>
        </w:rPr>
      </w:pPr>
      <w:r w:rsidRPr="00D17331">
        <w:rPr>
          <w:b/>
          <w:i/>
          <w:sz w:val="24"/>
        </w:rPr>
        <w:t>Фотоконкурс «От трех до бесконечности»</w:t>
      </w:r>
      <w:r w:rsidRPr="00D17331">
        <w:rPr>
          <w:i/>
          <w:sz w:val="24"/>
        </w:rPr>
        <w:t xml:space="preserve"> является частью масштабного федерального проекта </w:t>
      </w:r>
      <w:r w:rsidRPr="006E175E">
        <w:rPr>
          <w:b/>
          <w:i/>
          <w:sz w:val="24"/>
        </w:rPr>
        <w:t>«Многодетная Россия»</w:t>
      </w:r>
      <w:r w:rsidRPr="00D17331">
        <w:rPr>
          <w:i/>
          <w:sz w:val="24"/>
        </w:rPr>
        <w:t xml:space="preserve">. </w:t>
      </w:r>
    </w:p>
    <w:p w:rsidR="00D17331" w:rsidRPr="00D17331" w:rsidRDefault="00D17331" w:rsidP="00D17331">
      <w:pPr>
        <w:jc w:val="both"/>
        <w:rPr>
          <w:i/>
          <w:sz w:val="24"/>
        </w:rPr>
      </w:pPr>
      <w:r w:rsidRPr="00D17331">
        <w:rPr>
          <w:i/>
          <w:sz w:val="24"/>
        </w:rPr>
        <w:t xml:space="preserve">Организаторы конкурса — Региональная общественная организация «Объединение многодетных семей города Москвы» и Фонд поддержки детей, находящихся в трудной жизненной ситуации. </w:t>
      </w:r>
    </w:p>
    <w:p w:rsidR="00D17331" w:rsidRPr="00D17331" w:rsidRDefault="00D17331" w:rsidP="00D17331">
      <w:pPr>
        <w:jc w:val="both"/>
        <w:rPr>
          <w:i/>
          <w:sz w:val="24"/>
        </w:rPr>
      </w:pPr>
      <w:r w:rsidRPr="00D17331">
        <w:rPr>
          <w:i/>
          <w:sz w:val="24"/>
        </w:rPr>
        <w:t xml:space="preserve">Впервые фотоконкурс «От трёх до бесконечности» был проведен в 2015 году. За годы проведения конкурса было прислано более 10 000 работ по темам: «Весёлые будни большой семьи», «Счастливая семья» и «На пути к бесконечности». Фотографии конкурса выставлялись в здании мэрии, в Государственном Кремлевском Дворце, в Измайловском парке, на </w:t>
      </w:r>
      <w:r w:rsidR="00914AD4">
        <w:rPr>
          <w:i/>
          <w:sz w:val="24"/>
        </w:rPr>
        <w:t>бульварах Москвы</w:t>
      </w:r>
      <w:r w:rsidRPr="00D17331">
        <w:rPr>
          <w:i/>
          <w:sz w:val="24"/>
        </w:rPr>
        <w:t>.</w:t>
      </w:r>
      <w:r w:rsidR="006976A7">
        <w:rPr>
          <w:i/>
          <w:sz w:val="24"/>
        </w:rPr>
        <w:t xml:space="preserve"> По итогам конкурса 2020 года был создан открытий фотобанк многодетных семей России </w:t>
      </w:r>
      <w:hyperlink r:id="rId6" w:history="1">
        <w:proofErr w:type="spellStart"/>
        <w:r w:rsidR="006976A7" w:rsidRPr="006976A7">
          <w:rPr>
            <w:rStyle w:val="a8"/>
            <w:i/>
            <w:sz w:val="24"/>
            <w:lang w:val="en-US"/>
          </w:rPr>
          <w:t>clc</w:t>
        </w:r>
        <w:proofErr w:type="spellEnd"/>
        <w:r w:rsidR="006976A7" w:rsidRPr="006976A7">
          <w:rPr>
            <w:rStyle w:val="a8"/>
            <w:i/>
            <w:sz w:val="24"/>
          </w:rPr>
          <w:t>.</w:t>
        </w:r>
        <w:r w:rsidR="006976A7" w:rsidRPr="006976A7">
          <w:rPr>
            <w:rStyle w:val="a8"/>
            <w:i/>
            <w:sz w:val="24"/>
            <w:lang w:val="en-US"/>
          </w:rPr>
          <w:t>to</w:t>
        </w:r>
        <w:r w:rsidR="006976A7" w:rsidRPr="006976A7">
          <w:rPr>
            <w:rStyle w:val="a8"/>
            <w:i/>
            <w:sz w:val="24"/>
          </w:rPr>
          <w:t>/</w:t>
        </w:r>
        <w:proofErr w:type="spellStart"/>
        <w:r w:rsidR="006976A7" w:rsidRPr="006976A7">
          <w:rPr>
            <w:rStyle w:val="a8"/>
            <w:i/>
            <w:sz w:val="24"/>
            <w:lang w:val="en-US"/>
          </w:rPr>
          <w:t>fotobank</w:t>
        </w:r>
        <w:proofErr w:type="spellEnd"/>
      </w:hyperlink>
      <w:r w:rsidR="006976A7">
        <w:rPr>
          <w:i/>
          <w:sz w:val="24"/>
        </w:rPr>
        <w:t xml:space="preserve">. </w:t>
      </w:r>
    </w:p>
    <w:p w:rsidR="00D17331" w:rsidRPr="00E46606" w:rsidRDefault="00D17331" w:rsidP="00332278">
      <w:pPr>
        <w:ind w:right="-1"/>
        <w:jc w:val="both"/>
        <w:rPr>
          <w:rFonts w:cstheme="minorHAnsi"/>
          <w:i/>
          <w:color w:val="000000"/>
        </w:rPr>
      </w:pPr>
      <w:r w:rsidRPr="00D17331">
        <w:rPr>
          <w:rFonts w:cstheme="minorHAnsi"/>
          <w:b/>
          <w:i/>
          <w:color w:val="000000"/>
        </w:rPr>
        <w:lastRenderedPageBreak/>
        <w:t>Региональная общественная организация «Объединение многодетных семей города Москвы» (РОО «ОМСМ»)</w:t>
      </w:r>
      <w:r w:rsidRPr="00E46606">
        <w:rPr>
          <w:rFonts w:cstheme="minorHAnsi"/>
          <w:i/>
          <w:color w:val="000000"/>
        </w:rPr>
        <w:t xml:space="preserve"> была образована 29 апреля 2014 года. За шесть лет деятельности организации ее членами стали более </w:t>
      </w:r>
      <w:r>
        <w:rPr>
          <w:rFonts w:cstheme="minorHAnsi"/>
          <w:i/>
          <w:color w:val="000000"/>
        </w:rPr>
        <w:t>4</w:t>
      </w:r>
      <w:r w:rsidR="006976A7">
        <w:rPr>
          <w:rFonts w:cstheme="minorHAnsi"/>
          <w:i/>
          <w:color w:val="000000"/>
        </w:rPr>
        <w:t>1</w:t>
      </w:r>
      <w:r w:rsidRPr="00E46606">
        <w:rPr>
          <w:rFonts w:cstheme="minorHAnsi"/>
          <w:i/>
          <w:color w:val="000000"/>
        </w:rPr>
        <w:t xml:space="preserve"> 000 многодетных семей столицы. Организация оказывает помощь многодетным семьям, а также выступает от их лица на всех уровнях власти. Официальный сайт </w:t>
      </w:r>
      <w:hyperlink r:id="rId7" w:history="1">
        <w:r w:rsidRPr="00E46606">
          <w:rPr>
            <w:rFonts w:cstheme="minorHAnsi"/>
            <w:i/>
            <w:color w:val="000000"/>
          </w:rPr>
          <w:t>www.oms.msk.ru</w:t>
        </w:r>
      </w:hyperlink>
      <w:r w:rsidRPr="00E46606">
        <w:rPr>
          <w:rFonts w:cstheme="minorHAnsi"/>
          <w:i/>
          <w:color w:val="000000"/>
        </w:rPr>
        <w:t>.</w:t>
      </w:r>
    </w:p>
    <w:p w:rsidR="00D17331" w:rsidRPr="009E68C3" w:rsidRDefault="00D17331" w:rsidP="00332278">
      <w:pPr>
        <w:ind w:right="-1"/>
        <w:jc w:val="both"/>
        <w:rPr>
          <w:rFonts w:cstheme="minorHAnsi"/>
          <w:i/>
          <w:color w:val="000000"/>
        </w:rPr>
      </w:pPr>
      <w:r w:rsidRPr="009E68C3">
        <w:rPr>
          <w:rFonts w:cstheme="minorHAnsi"/>
          <w:i/>
          <w:color w:val="000000"/>
        </w:rPr>
        <w:t xml:space="preserve">Проекты РОО получили высокую оценку Президента РФ Владимира Путина. Слова его поддержки размещены на официальном сайте Президента РФ. </w:t>
      </w:r>
    </w:p>
    <w:p w:rsidR="00D17331" w:rsidRPr="00D17331" w:rsidRDefault="00D17331" w:rsidP="00D17331">
      <w:pPr>
        <w:pStyle w:val="a3"/>
        <w:spacing w:after="240"/>
        <w:jc w:val="both"/>
        <w:rPr>
          <w:rFonts w:asciiTheme="minorHAnsi" w:hAnsiTheme="minorHAnsi" w:cstheme="minorHAnsi"/>
          <w:i/>
          <w:sz w:val="24"/>
        </w:rPr>
      </w:pPr>
    </w:p>
    <w:p w:rsidR="00D17331" w:rsidRPr="005F77CA" w:rsidRDefault="00D17331" w:rsidP="00D17331">
      <w:pPr>
        <w:tabs>
          <w:tab w:val="center" w:pos="4677"/>
          <w:tab w:val="right" w:pos="9355"/>
        </w:tabs>
        <w:spacing w:after="0"/>
        <w:jc w:val="both"/>
        <w:rPr>
          <w:rFonts w:cs="Calibri"/>
          <w:i/>
          <w:iCs/>
        </w:rPr>
      </w:pPr>
      <w:r w:rsidRPr="005F77CA">
        <w:rPr>
          <w:rFonts w:cs="Calibri"/>
          <w:i/>
          <w:iCs/>
        </w:rPr>
        <w:t>Дополнительная информация для СМИ:</w:t>
      </w:r>
    </w:p>
    <w:p w:rsidR="00D17331" w:rsidRPr="005F77CA" w:rsidRDefault="00D17331" w:rsidP="00D17331">
      <w:pPr>
        <w:tabs>
          <w:tab w:val="center" w:pos="4677"/>
          <w:tab w:val="right" w:pos="9355"/>
        </w:tabs>
        <w:spacing w:after="0"/>
        <w:jc w:val="both"/>
        <w:rPr>
          <w:rFonts w:cs="Calibri"/>
          <w:i/>
          <w:iCs/>
        </w:rPr>
      </w:pPr>
      <w:r w:rsidRPr="005F77CA">
        <w:rPr>
          <w:rFonts w:cs="Calibri"/>
          <w:i/>
          <w:iCs/>
        </w:rPr>
        <w:t xml:space="preserve">Наталья Аристова, </w:t>
      </w:r>
    </w:p>
    <w:p w:rsidR="00D17331" w:rsidRPr="005F77CA" w:rsidRDefault="00D17331" w:rsidP="00D17331">
      <w:pPr>
        <w:tabs>
          <w:tab w:val="center" w:pos="4677"/>
          <w:tab w:val="right" w:pos="9355"/>
        </w:tabs>
        <w:spacing w:after="0"/>
        <w:jc w:val="both"/>
        <w:rPr>
          <w:rFonts w:cs="Calibri"/>
          <w:i/>
          <w:iCs/>
        </w:rPr>
      </w:pPr>
      <w:r w:rsidRPr="005F77CA">
        <w:rPr>
          <w:rFonts w:cs="Calibri"/>
          <w:i/>
          <w:iCs/>
        </w:rPr>
        <w:t>Пресс-секретарь</w:t>
      </w:r>
      <w:r w:rsidRPr="005F77CA">
        <w:rPr>
          <w:rFonts w:cs="Calibri"/>
          <w:i/>
          <w:iCs/>
        </w:rPr>
        <w:br/>
        <w:t>РОО «Объединение многодетных семей города Москвы»,</w:t>
      </w:r>
    </w:p>
    <w:p w:rsidR="00D17331" w:rsidRPr="005F77CA" w:rsidRDefault="00D17331" w:rsidP="00D17331">
      <w:pPr>
        <w:tabs>
          <w:tab w:val="center" w:pos="4677"/>
          <w:tab w:val="right" w:pos="9355"/>
        </w:tabs>
        <w:spacing w:after="0"/>
        <w:jc w:val="both"/>
        <w:rPr>
          <w:rFonts w:cs="Calibri"/>
          <w:i/>
          <w:iCs/>
        </w:rPr>
      </w:pPr>
      <w:r w:rsidRPr="005F77CA">
        <w:rPr>
          <w:rFonts w:cs="Calibri"/>
          <w:i/>
          <w:iCs/>
        </w:rPr>
        <w:t>Моб.: +7 (906) 775-28-99</w:t>
      </w:r>
    </w:p>
    <w:p w:rsidR="00D17331" w:rsidRPr="009E68C3" w:rsidRDefault="00D37A47" w:rsidP="00D17331">
      <w:pPr>
        <w:tabs>
          <w:tab w:val="center" w:pos="4677"/>
          <w:tab w:val="right" w:pos="9355"/>
        </w:tabs>
        <w:spacing w:after="0"/>
        <w:jc w:val="both"/>
        <w:rPr>
          <w:rFonts w:cstheme="minorHAnsi"/>
          <w:i/>
          <w:color w:val="000000"/>
        </w:rPr>
      </w:pPr>
      <w:hyperlink r:id="rId8" w:history="1">
        <w:r w:rsidR="00D17331" w:rsidRPr="005F77CA">
          <w:rPr>
            <w:rFonts w:cs="Calibri"/>
            <w:i/>
            <w:iCs/>
            <w:color w:val="0563C1"/>
            <w:u w:val="single"/>
            <w:lang w:val="en-US"/>
          </w:rPr>
          <w:t>press</w:t>
        </w:r>
      </w:hyperlink>
      <w:hyperlink r:id="rId9" w:history="1">
        <w:r w:rsidR="00D17331" w:rsidRPr="005F77CA">
          <w:rPr>
            <w:rFonts w:cs="Calibri"/>
            <w:i/>
            <w:iCs/>
            <w:color w:val="0563C1"/>
            <w:u w:val="single"/>
          </w:rPr>
          <w:t>@</w:t>
        </w:r>
      </w:hyperlink>
      <w:hyperlink r:id="rId10" w:history="1">
        <w:r w:rsidR="00D17331" w:rsidRPr="005F77CA">
          <w:rPr>
            <w:rFonts w:cs="Calibri"/>
            <w:i/>
            <w:iCs/>
            <w:color w:val="0563C1"/>
            <w:u w:val="single"/>
            <w:lang w:val="en-US"/>
          </w:rPr>
          <w:t>oms</w:t>
        </w:r>
      </w:hyperlink>
      <w:hyperlink r:id="rId11" w:history="1">
        <w:r w:rsidR="00D17331" w:rsidRPr="005F77CA">
          <w:rPr>
            <w:rFonts w:cs="Calibri"/>
            <w:i/>
            <w:iCs/>
            <w:color w:val="0563C1"/>
            <w:u w:val="single"/>
          </w:rPr>
          <w:t>.</w:t>
        </w:r>
      </w:hyperlink>
      <w:hyperlink r:id="rId12" w:history="1">
        <w:proofErr w:type="spellStart"/>
        <w:r w:rsidR="00D17331" w:rsidRPr="005F77CA">
          <w:rPr>
            <w:rFonts w:cs="Calibri"/>
            <w:i/>
            <w:iCs/>
            <w:color w:val="0563C1"/>
            <w:u w:val="single"/>
            <w:lang w:val="en-US"/>
          </w:rPr>
          <w:t>msk</w:t>
        </w:r>
        <w:proofErr w:type="spellEnd"/>
      </w:hyperlink>
      <w:hyperlink r:id="rId13" w:history="1">
        <w:r w:rsidR="00D17331" w:rsidRPr="005F77CA">
          <w:rPr>
            <w:rFonts w:cs="Calibri"/>
            <w:i/>
            <w:iCs/>
            <w:color w:val="0563C1"/>
            <w:u w:val="single"/>
          </w:rPr>
          <w:t>.</w:t>
        </w:r>
      </w:hyperlink>
      <w:hyperlink r:id="rId14" w:history="1">
        <w:proofErr w:type="spellStart"/>
        <w:r w:rsidR="00D17331" w:rsidRPr="005F77CA">
          <w:rPr>
            <w:rFonts w:cs="Calibri"/>
            <w:i/>
            <w:iCs/>
            <w:color w:val="0563C1"/>
            <w:u w:val="single"/>
            <w:lang w:val="en-US"/>
          </w:rPr>
          <w:t>ru</w:t>
        </w:r>
        <w:proofErr w:type="spellEnd"/>
      </w:hyperlink>
    </w:p>
    <w:p w:rsidR="00AD7240" w:rsidRPr="00D17331" w:rsidRDefault="00AD7240" w:rsidP="00D17331">
      <w:pPr>
        <w:jc w:val="both"/>
        <w:rPr>
          <w:i/>
          <w:sz w:val="20"/>
        </w:rPr>
      </w:pPr>
    </w:p>
    <w:sectPr w:rsidR="00AD7240" w:rsidRPr="00D17331" w:rsidSect="00964876"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47" w:rsidRDefault="00D37A47" w:rsidP="00D17331">
      <w:pPr>
        <w:spacing w:after="0" w:line="240" w:lineRule="auto"/>
      </w:pPr>
      <w:r>
        <w:separator/>
      </w:r>
    </w:p>
  </w:endnote>
  <w:endnote w:type="continuationSeparator" w:id="0">
    <w:p w:rsidR="00D37A47" w:rsidRDefault="00D37A47" w:rsidP="00D1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47" w:rsidRDefault="00D37A47" w:rsidP="00D17331">
      <w:pPr>
        <w:spacing w:after="0" w:line="240" w:lineRule="auto"/>
      </w:pPr>
      <w:r>
        <w:separator/>
      </w:r>
    </w:p>
  </w:footnote>
  <w:footnote w:type="continuationSeparator" w:id="0">
    <w:p w:rsidR="00D37A47" w:rsidRDefault="00D37A47" w:rsidP="00D1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76" w:rsidRDefault="00F34A48" w:rsidP="00964876">
    <w:pPr>
      <w:pStyle w:val="a4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5965F2A" wp14:editId="64CDA89F">
          <wp:simplePos x="0" y="0"/>
          <wp:positionH relativeFrom="margin">
            <wp:posOffset>4006215</wp:posOffset>
          </wp:positionH>
          <wp:positionV relativeFrom="paragraph">
            <wp:posOffset>7620</wp:posOffset>
          </wp:positionV>
          <wp:extent cx="2256155" cy="954317"/>
          <wp:effectExtent l="0" t="0" r="0" b="0"/>
          <wp:wrapTight wrapText="bothSides">
            <wp:wrapPolygon edited="0">
              <wp:start x="4377" y="1294"/>
              <wp:lineTo x="2371" y="3451"/>
              <wp:lineTo x="1459" y="5609"/>
              <wp:lineTo x="1459" y="9060"/>
              <wp:lineTo x="730" y="15963"/>
              <wp:lineTo x="547" y="16826"/>
              <wp:lineTo x="1094" y="17688"/>
              <wp:lineTo x="3283" y="19846"/>
              <wp:lineTo x="5471" y="19846"/>
              <wp:lineTo x="5836" y="18983"/>
              <wp:lineTo x="7478" y="16394"/>
              <wp:lineTo x="14408" y="15963"/>
              <wp:lineTo x="20609" y="12511"/>
              <wp:lineTo x="20609" y="8197"/>
              <wp:lineTo x="5654" y="1294"/>
              <wp:lineTo x="4377" y="1294"/>
            </wp:wrapPolygon>
          </wp:wrapTight>
          <wp:docPr id="6" name="Рисунок 6" descr="https://static.tildacdn.com/tild3333-3237-4662-b135-313636626433/_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tatic.tildacdn.com/tild3333-3237-4662-b135-313636626433/_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95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A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0.2pt;margin-top:-5.4pt;width:104.25pt;height:104.25pt;z-index:251666432;mso-position-horizontal-relative:text;mso-position-vertical-relative:text;mso-width-relative:page;mso-height-relative:page">
          <v:imagedata r:id="rId2" o:title="1_bigfamily_russia_logo-100"/>
        </v:shape>
      </w:pict>
    </w:r>
    <w:r w:rsidR="00D31B43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2916BFC" wp14:editId="2FE881B5">
          <wp:simplePos x="0" y="0"/>
          <wp:positionH relativeFrom="margin">
            <wp:posOffset>-127635</wp:posOffset>
          </wp:positionH>
          <wp:positionV relativeFrom="paragraph">
            <wp:posOffset>7620</wp:posOffset>
          </wp:positionV>
          <wp:extent cx="952500" cy="966470"/>
          <wp:effectExtent l="0" t="0" r="0" b="5080"/>
          <wp:wrapTight wrapText="bothSides">
            <wp:wrapPolygon edited="0">
              <wp:start x="9936" y="0"/>
              <wp:lineTo x="9504" y="6812"/>
              <wp:lineTo x="0" y="7664"/>
              <wp:lineTo x="0" y="18307"/>
              <wp:lineTo x="9504" y="20436"/>
              <wp:lineTo x="9936" y="21288"/>
              <wp:lineTo x="19008" y="21288"/>
              <wp:lineTo x="21168" y="19159"/>
              <wp:lineTo x="21168" y="0"/>
              <wp:lineTo x="9936" y="0"/>
            </wp:wrapPolygon>
          </wp:wrapTight>
          <wp:docPr id="4" name="Рисунок 4" descr="https://static.tildacdn.com/tild6136-6132-4438-a463-393331363631/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tatic.tildacdn.com/tild6136-6132-4438-a463-393331363631/logo_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4876" w:rsidRDefault="00964876" w:rsidP="00964876">
    <w:pPr>
      <w:pStyle w:val="a4"/>
    </w:pPr>
  </w:p>
  <w:p w:rsidR="00964876" w:rsidRDefault="00964876" w:rsidP="00964876">
    <w:pPr>
      <w:pStyle w:val="a4"/>
    </w:pPr>
  </w:p>
  <w:p w:rsidR="00964876" w:rsidRDefault="00964876" w:rsidP="00964876">
    <w:pPr>
      <w:pStyle w:val="a4"/>
      <w:ind w:firstLine="708"/>
    </w:pPr>
  </w:p>
  <w:p w:rsidR="00964876" w:rsidRDefault="009648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40"/>
    <w:rsid w:val="000B1B46"/>
    <w:rsid w:val="000B7BDB"/>
    <w:rsid w:val="000C5EA6"/>
    <w:rsid w:val="000C76AB"/>
    <w:rsid w:val="001215C8"/>
    <w:rsid w:val="002450BE"/>
    <w:rsid w:val="00257C78"/>
    <w:rsid w:val="00294C56"/>
    <w:rsid w:val="002A0A0F"/>
    <w:rsid w:val="002C174B"/>
    <w:rsid w:val="003144BE"/>
    <w:rsid w:val="00332278"/>
    <w:rsid w:val="0033563E"/>
    <w:rsid w:val="003540E1"/>
    <w:rsid w:val="00411BAA"/>
    <w:rsid w:val="00421A94"/>
    <w:rsid w:val="0042417A"/>
    <w:rsid w:val="0048289D"/>
    <w:rsid w:val="004C5BEC"/>
    <w:rsid w:val="004F2946"/>
    <w:rsid w:val="0053087A"/>
    <w:rsid w:val="00567EA7"/>
    <w:rsid w:val="005A0805"/>
    <w:rsid w:val="006976A7"/>
    <w:rsid w:val="006A1AB8"/>
    <w:rsid w:val="006E175E"/>
    <w:rsid w:val="006F4875"/>
    <w:rsid w:val="00727A2D"/>
    <w:rsid w:val="00735426"/>
    <w:rsid w:val="00740895"/>
    <w:rsid w:val="007564CF"/>
    <w:rsid w:val="00800236"/>
    <w:rsid w:val="00914AD4"/>
    <w:rsid w:val="00964876"/>
    <w:rsid w:val="009949AA"/>
    <w:rsid w:val="00A57774"/>
    <w:rsid w:val="00A93544"/>
    <w:rsid w:val="00A97A31"/>
    <w:rsid w:val="00AD7240"/>
    <w:rsid w:val="00B12BB1"/>
    <w:rsid w:val="00B27CB6"/>
    <w:rsid w:val="00BE37A3"/>
    <w:rsid w:val="00BE69FA"/>
    <w:rsid w:val="00C80A1D"/>
    <w:rsid w:val="00CA165A"/>
    <w:rsid w:val="00CB2490"/>
    <w:rsid w:val="00D06EF0"/>
    <w:rsid w:val="00D11C4F"/>
    <w:rsid w:val="00D17331"/>
    <w:rsid w:val="00D31B43"/>
    <w:rsid w:val="00D37A47"/>
    <w:rsid w:val="00D535BD"/>
    <w:rsid w:val="00D53C5C"/>
    <w:rsid w:val="00D54176"/>
    <w:rsid w:val="00D62E2F"/>
    <w:rsid w:val="00D74D7E"/>
    <w:rsid w:val="00D76C9A"/>
    <w:rsid w:val="00DE62BA"/>
    <w:rsid w:val="00E832E2"/>
    <w:rsid w:val="00E84FE6"/>
    <w:rsid w:val="00E9254F"/>
    <w:rsid w:val="00EF1B52"/>
    <w:rsid w:val="00F34A48"/>
    <w:rsid w:val="00F35227"/>
    <w:rsid w:val="00F64CBE"/>
    <w:rsid w:val="00F76D1E"/>
    <w:rsid w:val="00F92209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37DFFE"/>
  <w15:chartTrackingRefBased/>
  <w15:docId w15:val="{F914572F-7C89-40F5-BD6F-54D3DD20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1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331"/>
  </w:style>
  <w:style w:type="paragraph" w:styleId="a6">
    <w:name w:val="footer"/>
    <w:basedOn w:val="a"/>
    <w:link w:val="a7"/>
    <w:uiPriority w:val="99"/>
    <w:unhideWhenUsed/>
    <w:rsid w:val="00D1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331"/>
  </w:style>
  <w:style w:type="character" w:styleId="a8">
    <w:name w:val="Hyperlink"/>
    <w:basedOn w:val="a0"/>
    <w:uiPriority w:val="99"/>
    <w:unhideWhenUsed/>
    <w:rsid w:val="00697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ms.msk.ru" TargetMode="External"/><Relationship Id="rId13" Type="http://schemas.openxmlformats.org/officeDocument/2006/relationships/hyperlink" Target="mailto:press@oms.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s.msk.ru" TargetMode="External"/><Relationship Id="rId12" Type="http://schemas.openxmlformats.org/officeDocument/2006/relationships/hyperlink" Target="mailto:press@oms.msk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YOGA\Documents\_&#1056;&#1054;&#1054;%202020\&#1054;&#1090;%20&#1090;&#1088;&#1077;&#1093;%20&#1076;&#1086;%20&#1073;&#1077;&#1089;&#1082;&#1086;&#1085;&#1077;&#1095;&#1085;&#1086;&#1089;&#1090;&#1080;%202020\clc.to\fotobank" TargetMode="External"/><Relationship Id="rId11" Type="http://schemas.openxmlformats.org/officeDocument/2006/relationships/hyperlink" Target="mailto:press@oms.msk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press@oms.m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oms.msk.ru" TargetMode="External"/><Relationship Id="rId14" Type="http://schemas.openxmlformats.org/officeDocument/2006/relationships/hyperlink" Target="mailto:press@oms.msk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juhster juhster</cp:lastModifiedBy>
  <cp:revision>2</cp:revision>
  <dcterms:created xsi:type="dcterms:W3CDTF">2020-11-11T16:40:00Z</dcterms:created>
  <dcterms:modified xsi:type="dcterms:W3CDTF">2020-11-11T16:40:00Z</dcterms:modified>
</cp:coreProperties>
</file>